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письму,  русскому языку в 1  классе</w:t>
      </w:r>
      <w:bookmarkStart w:id="0" w:name="_GoBack"/>
      <w:r w:rsidR="00C43F6E">
        <w:rPr>
          <w:rFonts w:ascii="Times New Roman" w:hAnsi="Times New Roman" w:cs="Times New Roman"/>
          <w:b/>
          <w:sz w:val="24"/>
          <w:szCs w:val="24"/>
        </w:rPr>
        <w:t>2019-2020 учебный год.</w:t>
      </w:r>
      <w:bookmarkEnd w:id="0"/>
    </w:p>
    <w:p w:rsidR="00B20DD7" w:rsidRPr="006548CC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>Рабочая программа по письму, русскому языку составлена на основе Федерального государственного образовательного   стандарта         Начального Общего Образования.  Разработана  и составлена в соответствии с федеральным компонентом государственного стандарта второго поколения начального общего      образования 2010 года и программы «Русский язык»- авторы В.П.Канакина, В.Г.Горецкий, Русский язык: 1 класс. М.: Просвещение,2-изд.,2011. Разработана  на основе УМК «Школа России» .</w:t>
      </w: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 xml:space="preserve"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>Обучение грамоте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>Добукварный период. 17 часов.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>Букварный период. 70 часов.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 w:rsidRPr="00015C98">
        <w:rPr>
          <w:rFonts w:ascii="Times New Roman" w:hAnsi="Times New Roman" w:cs="Times New Roman"/>
          <w:iCs/>
          <w:sz w:val="24"/>
          <w:szCs w:val="24"/>
        </w:rPr>
        <w:t>Послебукварный</w:t>
      </w:r>
      <w:r w:rsidRPr="00015C98">
        <w:rPr>
          <w:rFonts w:ascii="Times New Roman" w:hAnsi="Times New Roman" w:cs="Times New Roman"/>
          <w:sz w:val="24"/>
          <w:szCs w:val="24"/>
        </w:rPr>
        <w:t xml:space="preserve"> период. </w:t>
      </w:r>
      <w:r w:rsidRPr="00015C98">
        <w:rPr>
          <w:rFonts w:ascii="Times New Roman" w:hAnsi="Times New Roman" w:cs="Times New Roman"/>
          <w:bCs/>
          <w:sz w:val="24"/>
          <w:szCs w:val="24"/>
        </w:rPr>
        <w:t>23 часа.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 xml:space="preserve"> Наша речь - 2 часа.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 xml:space="preserve"> Текст, предложение, диалог - 3 часа.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>Слова, слова, слова.. - 4 часа.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>Слово и слог. Ударение -  7 часов.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>Звуки и буквы – 32 часа.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C6179B" w:rsidRPr="006548CC" w:rsidRDefault="00C6179B" w:rsidP="006548C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C6179B" w:rsidRDefault="00C6179B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>В базисном учебном плане на изучение курса письмо, русский язык выделено 4 часа в неделю федерального компонента, т.е  132 ч.в год из вариативной части за счет часов школьного компонента добавлен 1 час в неделю, т.е 33 ч. в год, для расширения и углубления практических занятий и умений, на усвоение межпредметных связей по всем предметам.  Итого: 5 часов в неделю, 165 ч в год.).В связи с тем, что занятия выпадают на праздничные (24.февраля, 09.марта, 01,4</w:t>
      </w:r>
      <w:r w:rsidR="006548CC" w:rsidRPr="006548CC">
        <w:rPr>
          <w:rFonts w:ascii="Times New Roman" w:hAnsi="Times New Roman" w:cs="Times New Roman"/>
          <w:sz w:val="24"/>
          <w:szCs w:val="24"/>
        </w:rPr>
        <w:t>,5,11</w:t>
      </w:r>
      <w:r w:rsidRPr="006548CC">
        <w:rPr>
          <w:rFonts w:ascii="Times New Roman" w:hAnsi="Times New Roman" w:cs="Times New Roman"/>
          <w:sz w:val="24"/>
          <w:szCs w:val="24"/>
        </w:rPr>
        <w:t xml:space="preserve"> мая), то рабочей программой на изучение курса предусмотрено 1</w:t>
      </w:r>
      <w:r w:rsidR="006548CC" w:rsidRPr="006548CC">
        <w:rPr>
          <w:rFonts w:ascii="Times New Roman" w:hAnsi="Times New Roman" w:cs="Times New Roman"/>
          <w:sz w:val="24"/>
          <w:szCs w:val="24"/>
        </w:rPr>
        <w:t>59</w:t>
      </w:r>
      <w:r w:rsidRPr="006548CC">
        <w:rPr>
          <w:rFonts w:ascii="Times New Roman" w:hAnsi="Times New Roman" w:cs="Times New Roman"/>
          <w:sz w:val="24"/>
          <w:szCs w:val="24"/>
        </w:rPr>
        <w:t xml:space="preserve"> час. А занятия проведены за счёт перераспределения учебного времени</w:t>
      </w:r>
      <w:r w:rsidR="006548CC" w:rsidRPr="006548CC">
        <w:rPr>
          <w:rFonts w:ascii="Times New Roman" w:hAnsi="Times New Roman" w:cs="Times New Roman"/>
          <w:sz w:val="24"/>
          <w:szCs w:val="24"/>
        </w:rPr>
        <w:t>.</w:t>
      </w:r>
    </w:p>
    <w:p w:rsidR="005E6BEA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30566E" w:rsidRDefault="005E6BEA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015C98">
        <w:rPr>
          <w:rFonts w:ascii="Times New Roman" w:hAnsi="Times New Roman" w:cs="Times New Roman"/>
          <w:b/>
          <w:sz w:val="24"/>
          <w:szCs w:val="24"/>
        </w:rPr>
        <w:t>и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Гладченко Л.Ю., Широкова Т.Л.</w:t>
      </w:r>
      <w:r w:rsidR="00F367EC">
        <w:rPr>
          <w:rFonts w:ascii="Times New Roman" w:hAnsi="Times New Roman" w:cs="Times New Roman"/>
          <w:sz w:val="24"/>
          <w:szCs w:val="24"/>
        </w:rPr>
        <w:t>, учителя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45E9"/>
    <w:rsid w:val="000045E9"/>
    <w:rsid w:val="00015C98"/>
    <w:rsid w:val="00087AAF"/>
    <w:rsid w:val="00177F51"/>
    <w:rsid w:val="0044567F"/>
    <w:rsid w:val="005E6BEA"/>
    <w:rsid w:val="006006CC"/>
    <w:rsid w:val="006548CC"/>
    <w:rsid w:val="00B20DD7"/>
    <w:rsid w:val="00C43F6E"/>
    <w:rsid w:val="00C6179B"/>
    <w:rsid w:val="00CE76A5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C9C4-F833-42A0-B3A0-22B2AC7E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X</cp:lastModifiedBy>
  <cp:revision>7</cp:revision>
  <dcterms:created xsi:type="dcterms:W3CDTF">2019-10-17T09:44:00Z</dcterms:created>
  <dcterms:modified xsi:type="dcterms:W3CDTF">2019-10-18T02:30:00Z</dcterms:modified>
</cp:coreProperties>
</file>